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89A08" w14:textId="612EF173" w:rsidR="00D478EA" w:rsidRPr="00D478EA" w:rsidRDefault="00D478EA" w:rsidP="00D478EA">
      <w:pPr>
        <w:pStyle w:val="Title"/>
        <w:jc w:val="center"/>
        <w:rPr>
          <w:sz w:val="40"/>
          <w:szCs w:val="40"/>
        </w:rPr>
      </w:pPr>
      <w:r w:rsidRPr="00D478EA">
        <w:rPr>
          <w:sz w:val="40"/>
          <w:szCs w:val="40"/>
        </w:rPr>
        <w:t>University of Nebraska</w:t>
      </w:r>
    </w:p>
    <w:p w14:paraId="4BEA17FF" w14:textId="77777777" w:rsidR="0089387D" w:rsidRDefault="00DC7611" w:rsidP="001A1B53">
      <w:pPr>
        <w:pStyle w:val="Title"/>
        <w:jc w:val="center"/>
        <w:rPr>
          <w:sz w:val="40"/>
          <w:szCs w:val="40"/>
        </w:rPr>
      </w:pPr>
      <w:r>
        <w:rPr>
          <w:sz w:val="40"/>
          <w:szCs w:val="40"/>
        </w:rPr>
        <w:t>Deletion of</w:t>
      </w:r>
      <w:r w:rsidR="00357D38" w:rsidRPr="001A1B53">
        <w:rPr>
          <w:sz w:val="40"/>
          <w:szCs w:val="40"/>
        </w:rPr>
        <w:t xml:space="preserve"> </w:t>
      </w:r>
      <w:r w:rsidR="00CA2326">
        <w:rPr>
          <w:sz w:val="40"/>
          <w:szCs w:val="40"/>
        </w:rPr>
        <w:t>Academic Unit</w:t>
      </w:r>
    </w:p>
    <w:p w14:paraId="6EA76B79" w14:textId="77777777" w:rsidR="00CA2326" w:rsidRPr="00CA2326" w:rsidRDefault="00CA2326" w:rsidP="00CA2326">
      <w:pPr>
        <w:jc w:val="center"/>
        <w:rPr>
          <w:rFonts w:ascii="Calibri" w:eastAsia="Calibri" w:hAnsi="Calibri" w:cs="Times New Roman"/>
        </w:rPr>
      </w:pPr>
      <w:r w:rsidRPr="00CA2326">
        <w:rPr>
          <w:rFonts w:ascii="Calibri" w:eastAsia="Calibri" w:hAnsi="Calibri" w:cs="Times New Roman"/>
        </w:rPr>
        <w:t xml:space="preserve">Academic units include colleges, departments, and </w:t>
      </w:r>
      <w:proofErr w:type="gramStart"/>
      <w:r w:rsidRPr="00CA2326">
        <w:rPr>
          <w:rFonts w:ascii="Calibri" w:eastAsia="Calibri" w:hAnsi="Calibri" w:cs="Times New Roman"/>
        </w:rPr>
        <w:t>schools</w:t>
      </w:r>
      <w:proofErr w:type="gramEnd"/>
    </w:p>
    <w:p w14:paraId="27D2F8FE" w14:textId="77777777" w:rsidR="00CA2326" w:rsidRPr="00CA2326" w:rsidRDefault="00CA2326" w:rsidP="00CA2326">
      <w:pPr>
        <w:jc w:val="center"/>
        <w:rPr>
          <w:rFonts w:ascii="Calibri" w:eastAsia="Calibri" w:hAnsi="Calibri" w:cs="Times New Roman"/>
          <w:i/>
        </w:rPr>
      </w:pPr>
      <w:r w:rsidRPr="00CA2326">
        <w:rPr>
          <w:rFonts w:ascii="Calibri" w:eastAsia="Calibri" w:hAnsi="Calibri" w:cs="Times New Roman"/>
          <w:i/>
        </w:rPr>
        <w:t xml:space="preserve">For Centers, Bureaus and Institutes use Centers </w:t>
      </w:r>
      <w:proofErr w:type="gramStart"/>
      <w:r w:rsidRPr="00CA2326">
        <w:rPr>
          <w:rFonts w:ascii="Calibri" w:eastAsia="Calibri" w:hAnsi="Calibri" w:cs="Times New Roman"/>
          <w:i/>
        </w:rPr>
        <w:t>form</w:t>
      </w:r>
      <w:proofErr w:type="gramEnd"/>
    </w:p>
    <w:p w14:paraId="63A701D0" w14:textId="77777777" w:rsidR="00CA2326" w:rsidRPr="00CA2326" w:rsidRDefault="00CA2326" w:rsidP="00CA2326"/>
    <w:p w14:paraId="18FD64BA" w14:textId="77777777" w:rsidR="00293F4E" w:rsidRDefault="00293F4E" w:rsidP="00293F4E">
      <w:pPr>
        <w:pStyle w:val="Heading1"/>
        <w:rPr>
          <w:rFonts w:asciiTheme="minorHAnsi" w:hAnsiTheme="minorHAnsi"/>
        </w:rPr>
      </w:pPr>
      <w:r w:rsidRPr="00900D4B">
        <w:t>I.</w:t>
      </w:r>
      <w:r>
        <w:rPr>
          <w:rFonts w:asciiTheme="minorHAnsi" w:hAnsiTheme="minorHAnsi"/>
        </w:rPr>
        <w:t xml:space="preserve"> Descriptive Information</w:t>
      </w:r>
    </w:p>
    <w:p w14:paraId="4C0DF715" w14:textId="77777777" w:rsidR="00992D05" w:rsidRPr="00992D05" w:rsidRDefault="00992D05" w:rsidP="00992D05"/>
    <w:tbl>
      <w:tblPr>
        <w:tblStyle w:val="TableGrid"/>
        <w:tblW w:w="0" w:type="auto"/>
        <w:tblInd w:w="175" w:type="dxa"/>
        <w:tblLayout w:type="fixed"/>
        <w:tblLook w:val="04A0" w:firstRow="1" w:lastRow="0" w:firstColumn="1" w:lastColumn="0" w:noHBand="0" w:noVBand="1"/>
      </w:tblPr>
      <w:tblGrid>
        <w:gridCol w:w="10350"/>
      </w:tblGrid>
      <w:tr w:rsidR="001A1B53" w14:paraId="1D2355E6" w14:textId="77777777" w:rsidTr="005404A7">
        <w:trPr>
          <w:trHeight w:val="70"/>
        </w:trPr>
        <w:tc>
          <w:tcPr>
            <w:tcW w:w="10350" w:type="dxa"/>
            <w:shd w:val="clear" w:color="auto" w:fill="D9D9D9" w:themeFill="background1" w:themeFillShade="D9"/>
          </w:tcPr>
          <w:p w14:paraId="4ECCAD5B" w14:textId="36379333" w:rsidR="001A1B53" w:rsidRDefault="001A1B53" w:rsidP="00CA2326">
            <w:pPr>
              <w:rPr>
                <w:rFonts w:cs="Times New Roman"/>
                <w:b/>
              </w:rPr>
            </w:pPr>
            <w:r w:rsidRPr="00375B66">
              <w:rPr>
                <w:rFonts w:cs="Times New Roman"/>
                <w:b/>
              </w:rPr>
              <w:t xml:space="preserve">Name of </w:t>
            </w:r>
            <w:r w:rsidR="00656956">
              <w:rPr>
                <w:rFonts w:cs="Times New Roman"/>
                <w:b/>
              </w:rPr>
              <w:t>Campus</w:t>
            </w:r>
            <w:r w:rsidRPr="00375B66">
              <w:rPr>
                <w:rFonts w:cs="Times New Roman"/>
                <w:b/>
              </w:rPr>
              <w:t xml:space="preserve"> Proposing New </w:t>
            </w:r>
            <w:r w:rsidR="00CA2326">
              <w:rPr>
                <w:rFonts w:cs="Times New Roman"/>
                <w:b/>
              </w:rPr>
              <w:t>Academic Unit</w:t>
            </w:r>
          </w:p>
        </w:tc>
      </w:tr>
      <w:tr w:rsidR="001A1B53" w14:paraId="178B992C" w14:textId="77777777" w:rsidTr="00EF4B9A">
        <w:trPr>
          <w:trHeight w:val="305"/>
        </w:trPr>
        <w:tc>
          <w:tcPr>
            <w:tcW w:w="10350" w:type="dxa"/>
          </w:tcPr>
          <w:p w14:paraId="3C6ABF44" w14:textId="77777777" w:rsidR="00EF4B9A" w:rsidRDefault="00EF4B9A" w:rsidP="00054B70">
            <w:pPr>
              <w:rPr>
                <w:rFonts w:cs="Times New Roman"/>
              </w:rPr>
            </w:pPr>
          </w:p>
          <w:p w14:paraId="6197CC75" w14:textId="77777777" w:rsidR="00656956" w:rsidRPr="00375B66" w:rsidRDefault="00656956" w:rsidP="00054B70">
            <w:pPr>
              <w:rPr>
                <w:rFonts w:cs="Times New Roman"/>
              </w:rPr>
            </w:pPr>
          </w:p>
        </w:tc>
      </w:tr>
      <w:tr w:rsidR="001A1B53" w14:paraId="00C1CCD4" w14:textId="77777777" w:rsidTr="005404A7">
        <w:trPr>
          <w:trHeight w:val="70"/>
        </w:trPr>
        <w:tc>
          <w:tcPr>
            <w:tcW w:w="10350" w:type="dxa"/>
            <w:shd w:val="clear" w:color="auto" w:fill="D9D9D9" w:themeFill="background1" w:themeFillShade="D9"/>
          </w:tcPr>
          <w:p w14:paraId="617FD957" w14:textId="77777777" w:rsidR="001A1B53" w:rsidRDefault="001A1B53" w:rsidP="00DC7611">
            <w:pPr>
              <w:rPr>
                <w:rFonts w:cs="Times New Roman"/>
                <w:b/>
              </w:rPr>
            </w:pPr>
            <w:r>
              <w:rPr>
                <w:rFonts w:cs="Times New Roman"/>
                <w:b/>
              </w:rPr>
              <w:t xml:space="preserve">Name of </w:t>
            </w:r>
            <w:r w:rsidR="00DC7611">
              <w:rPr>
                <w:rFonts w:cs="Times New Roman"/>
                <w:b/>
              </w:rPr>
              <w:t>Current</w:t>
            </w:r>
            <w:r>
              <w:rPr>
                <w:rFonts w:cs="Times New Roman"/>
                <w:b/>
              </w:rPr>
              <w:t xml:space="preserve"> </w:t>
            </w:r>
            <w:r w:rsidR="00CA2326">
              <w:rPr>
                <w:rFonts w:cs="Times New Roman"/>
                <w:b/>
              </w:rPr>
              <w:t>Academic Unit</w:t>
            </w:r>
          </w:p>
        </w:tc>
      </w:tr>
      <w:tr w:rsidR="001A1B53" w14:paraId="111A287C" w14:textId="77777777" w:rsidTr="00EF4B9A">
        <w:trPr>
          <w:trHeight w:val="70"/>
        </w:trPr>
        <w:tc>
          <w:tcPr>
            <w:tcW w:w="10350" w:type="dxa"/>
          </w:tcPr>
          <w:p w14:paraId="1BB5B75B" w14:textId="77777777" w:rsidR="00EF4B9A" w:rsidRDefault="00EF4B9A" w:rsidP="00992D05">
            <w:pPr>
              <w:rPr>
                <w:rFonts w:cs="Times New Roman"/>
              </w:rPr>
            </w:pPr>
          </w:p>
          <w:p w14:paraId="74F90AA4" w14:textId="77777777" w:rsidR="00656956" w:rsidRPr="001A1B53" w:rsidRDefault="00656956" w:rsidP="00992D05">
            <w:pPr>
              <w:rPr>
                <w:rFonts w:cs="Times New Roman"/>
              </w:rPr>
            </w:pPr>
          </w:p>
        </w:tc>
      </w:tr>
      <w:tr w:rsidR="001A1B53" w14:paraId="2F847340" w14:textId="77777777" w:rsidTr="005404A7">
        <w:trPr>
          <w:trHeight w:val="70"/>
        </w:trPr>
        <w:tc>
          <w:tcPr>
            <w:tcW w:w="10350" w:type="dxa"/>
            <w:shd w:val="clear" w:color="auto" w:fill="D9D9D9" w:themeFill="background1" w:themeFillShade="D9"/>
          </w:tcPr>
          <w:p w14:paraId="338FD252" w14:textId="77777777" w:rsidR="001A1B53" w:rsidRDefault="00CA2326" w:rsidP="00DC7611">
            <w:pPr>
              <w:rPr>
                <w:rFonts w:cs="Times New Roman"/>
                <w:b/>
              </w:rPr>
            </w:pPr>
            <w:r>
              <w:rPr>
                <w:rFonts w:cs="Times New Roman"/>
                <w:b/>
              </w:rPr>
              <w:t xml:space="preserve">Administrative Unit(s) </w:t>
            </w:r>
            <w:r w:rsidRPr="00CA2326">
              <w:rPr>
                <w:rFonts w:cs="Times New Roman"/>
                <w:i/>
              </w:rPr>
              <w:t>[</w:t>
            </w:r>
            <w:proofErr w:type="gramStart"/>
            <w:r w:rsidRPr="00CA2326">
              <w:rPr>
                <w:rFonts w:cs="Times New Roman"/>
                <w:i/>
              </w:rPr>
              <w:t>e.g.</w:t>
            </w:r>
            <w:proofErr w:type="gramEnd"/>
            <w:r w:rsidRPr="00CA2326">
              <w:rPr>
                <w:rFonts w:cs="Times New Roman"/>
                <w:i/>
              </w:rPr>
              <w:t xml:space="preserve"> college, division, etc.]</w:t>
            </w:r>
          </w:p>
        </w:tc>
      </w:tr>
      <w:tr w:rsidR="001A1B53" w14:paraId="1877A6F4" w14:textId="77777777" w:rsidTr="00EF4B9A">
        <w:trPr>
          <w:trHeight w:val="98"/>
        </w:trPr>
        <w:tc>
          <w:tcPr>
            <w:tcW w:w="10350" w:type="dxa"/>
          </w:tcPr>
          <w:p w14:paraId="07462177" w14:textId="77777777" w:rsidR="001A1B53" w:rsidRDefault="001A1B53" w:rsidP="00992D05">
            <w:pPr>
              <w:rPr>
                <w:rFonts w:cs="Times New Roman"/>
              </w:rPr>
            </w:pPr>
          </w:p>
          <w:p w14:paraId="287E8316" w14:textId="77777777" w:rsidR="00EF4B9A" w:rsidRPr="001A1B53" w:rsidRDefault="00EF4B9A" w:rsidP="00992D05">
            <w:pPr>
              <w:rPr>
                <w:rFonts w:cs="Times New Roman"/>
              </w:rPr>
            </w:pPr>
          </w:p>
        </w:tc>
      </w:tr>
      <w:tr w:rsidR="003E56E8" w14:paraId="35DB490A" w14:textId="77777777" w:rsidTr="00F82407">
        <w:trPr>
          <w:trHeight w:val="98"/>
        </w:trPr>
        <w:tc>
          <w:tcPr>
            <w:tcW w:w="10350" w:type="dxa"/>
            <w:shd w:val="clear" w:color="auto" w:fill="D9D9D9" w:themeFill="background1" w:themeFillShade="D9"/>
          </w:tcPr>
          <w:p w14:paraId="414CAED0" w14:textId="4FAE6166" w:rsidR="003E56E8" w:rsidRPr="0095282E" w:rsidRDefault="003E56E8" w:rsidP="00F82407">
            <w:pPr>
              <w:rPr>
                <w:rFonts w:cstheme="minorHAnsi"/>
              </w:rPr>
            </w:pPr>
            <w:r>
              <w:rPr>
                <w:rFonts w:cstheme="minorHAnsi"/>
                <w:b/>
              </w:rPr>
              <w:t>Academic Program</w:t>
            </w:r>
            <w:r w:rsidR="00656956">
              <w:rPr>
                <w:rFonts w:cstheme="minorHAnsi"/>
                <w:b/>
              </w:rPr>
              <w:t>(</w:t>
            </w:r>
            <w:r>
              <w:rPr>
                <w:rFonts w:cstheme="minorHAnsi"/>
                <w:b/>
              </w:rPr>
              <w:t>s</w:t>
            </w:r>
            <w:r w:rsidR="00656956">
              <w:rPr>
                <w:rFonts w:cstheme="minorHAnsi"/>
                <w:b/>
              </w:rPr>
              <w:t>)</w:t>
            </w:r>
            <w:r>
              <w:rPr>
                <w:rFonts w:cstheme="minorHAnsi"/>
                <w:b/>
              </w:rPr>
              <w:t xml:space="preserve"> Housed in the Academic Unit</w:t>
            </w:r>
          </w:p>
        </w:tc>
      </w:tr>
      <w:tr w:rsidR="003E56E8" w14:paraId="4C03E184" w14:textId="77777777" w:rsidTr="00F82407">
        <w:trPr>
          <w:trHeight w:val="98"/>
        </w:trPr>
        <w:tc>
          <w:tcPr>
            <w:tcW w:w="10350" w:type="dxa"/>
          </w:tcPr>
          <w:p w14:paraId="388DD88E" w14:textId="77777777" w:rsidR="003E56E8" w:rsidRDefault="003E56E8" w:rsidP="00F82407">
            <w:pPr>
              <w:rPr>
                <w:rFonts w:cs="Times New Roman"/>
              </w:rPr>
            </w:pPr>
          </w:p>
          <w:p w14:paraId="34B983D9" w14:textId="77777777" w:rsidR="003E56E8" w:rsidRPr="001A1B53" w:rsidRDefault="003E56E8" w:rsidP="00F82407">
            <w:pPr>
              <w:rPr>
                <w:rFonts w:cs="Times New Roman"/>
              </w:rPr>
            </w:pPr>
          </w:p>
        </w:tc>
      </w:tr>
      <w:tr w:rsidR="001A1B53" w14:paraId="38A72855" w14:textId="77777777" w:rsidTr="005404A7">
        <w:trPr>
          <w:trHeight w:val="70"/>
        </w:trPr>
        <w:tc>
          <w:tcPr>
            <w:tcW w:w="10350" w:type="dxa"/>
            <w:shd w:val="clear" w:color="auto" w:fill="D9D9D9" w:themeFill="background1" w:themeFillShade="D9"/>
          </w:tcPr>
          <w:p w14:paraId="4BEF5BF2" w14:textId="77777777" w:rsidR="001A1B53" w:rsidRDefault="00CA2326" w:rsidP="00DC7611">
            <w:pPr>
              <w:rPr>
                <w:rFonts w:cs="Times New Roman"/>
                <w:b/>
              </w:rPr>
            </w:pPr>
            <w:r w:rsidRPr="00375B66">
              <w:rPr>
                <w:rFonts w:cs="Times New Roman"/>
                <w:b/>
              </w:rPr>
              <w:t xml:space="preserve">Proposed Date </w:t>
            </w:r>
            <w:r w:rsidR="00DC7611">
              <w:rPr>
                <w:rFonts w:cs="Times New Roman"/>
                <w:b/>
              </w:rPr>
              <w:t>for deletion of the Unit</w:t>
            </w:r>
          </w:p>
        </w:tc>
      </w:tr>
      <w:tr w:rsidR="001A1B53" w14:paraId="38E4678F" w14:textId="77777777" w:rsidTr="00EF4B9A">
        <w:trPr>
          <w:trHeight w:val="170"/>
        </w:trPr>
        <w:tc>
          <w:tcPr>
            <w:tcW w:w="10350" w:type="dxa"/>
          </w:tcPr>
          <w:p w14:paraId="7FC32169" w14:textId="77777777" w:rsidR="00CA2326" w:rsidRDefault="00CA2326" w:rsidP="00CA2326">
            <w:pPr>
              <w:rPr>
                <w:rFonts w:cs="Times New Roman"/>
                <w:i/>
              </w:rPr>
            </w:pPr>
            <w:r w:rsidRPr="00375B66">
              <w:rPr>
                <w:rFonts w:cs="Times New Roman"/>
                <w:i/>
              </w:rPr>
              <w:t>[term/year]</w:t>
            </w:r>
          </w:p>
          <w:p w14:paraId="7BE5C5DB" w14:textId="77777777" w:rsidR="00EF4B9A" w:rsidRPr="001A1B53" w:rsidRDefault="00EF4B9A" w:rsidP="00992D05">
            <w:pPr>
              <w:rPr>
                <w:rFonts w:cs="Times New Roman"/>
              </w:rPr>
            </w:pPr>
          </w:p>
        </w:tc>
      </w:tr>
    </w:tbl>
    <w:p w14:paraId="0B446A15" w14:textId="77777777" w:rsidR="00900D4B" w:rsidRDefault="00900D4B" w:rsidP="00900D4B">
      <w:pPr>
        <w:pStyle w:val="Heading1"/>
      </w:pPr>
      <w:r>
        <w:t xml:space="preserve">II. </w:t>
      </w:r>
      <w:r w:rsidR="004846C9">
        <w:t>Details</w:t>
      </w:r>
    </w:p>
    <w:p w14:paraId="5AA66FA2" w14:textId="333058C7" w:rsidR="002C4554" w:rsidRPr="00E154C9" w:rsidRDefault="00DC7611" w:rsidP="00E154C9">
      <w:pPr>
        <w:pStyle w:val="ListParagraph"/>
        <w:numPr>
          <w:ilvl w:val="0"/>
          <w:numId w:val="8"/>
        </w:numPr>
        <w:spacing w:before="160"/>
        <w:rPr>
          <w:rFonts w:cs="Times New Roman"/>
          <w:b/>
        </w:rPr>
      </w:pPr>
      <w:r>
        <w:rPr>
          <w:rFonts w:cs="Times New Roman"/>
          <w:b/>
        </w:rPr>
        <w:t>Justification for the deletion of the Unit</w:t>
      </w:r>
    </w:p>
    <w:p w14:paraId="3E15890C" w14:textId="77777777" w:rsidR="00E154C9" w:rsidRDefault="00E154C9" w:rsidP="00E154C9">
      <w:pPr>
        <w:pStyle w:val="ListParagraph"/>
        <w:spacing w:before="160"/>
        <w:rPr>
          <w:rFonts w:cs="Times New Roman"/>
          <w:b/>
        </w:rPr>
      </w:pPr>
    </w:p>
    <w:p w14:paraId="5B375A1D" w14:textId="77777777" w:rsidR="00D478EA" w:rsidRPr="00E154C9" w:rsidRDefault="00D478EA" w:rsidP="00E154C9">
      <w:pPr>
        <w:pStyle w:val="ListParagraph"/>
        <w:spacing w:before="160"/>
        <w:rPr>
          <w:rFonts w:cs="Times New Roman"/>
          <w:b/>
        </w:rPr>
      </w:pPr>
    </w:p>
    <w:p w14:paraId="7588F2AF" w14:textId="77777777" w:rsidR="00E154C9" w:rsidRDefault="00DC7611" w:rsidP="00E154C9">
      <w:pPr>
        <w:pStyle w:val="ListParagraph"/>
        <w:numPr>
          <w:ilvl w:val="0"/>
          <w:numId w:val="8"/>
        </w:numPr>
        <w:spacing w:before="160"/>
        <w:rPr>
          <w:rFonts w:cs="Times New Roman"/>
          <w:b/>
        </w:rPr>
      </w:pPr>
      <w:r>
        <w:rPr>
          <w:rFonts w:cs="Times New Roman"/>
          <w:b/>
        </w:rPr>
        <w:t>Plan for the Implementation of the deletion of the Unit</w:t>
      </w:r>
    </w:p>
    <w:p w14:paraId="21D30FD9" w14:textId="77777777" w:rsidR="00DC7611" w:rsidRPr="00DC7611" w:rsidRDefault="00DC7611" w:rsidP="00DC7611">
      <w:pPr>
        <w:pStyle w:val="ListParagraph"/>
        <w:numPr>
          <w:ilvl w:val="0"/>
          <w:numId w:val="10"/>
        </w:numPr>
        <w:spacing w:before="160"/>
        <w:rPr>
          <w:rFonts w:cs="Times New Roman"/>
        </w:rPr>
      </w:pPr>
      <w:r w:rsidRPr="00DC7611">
        <w:rPr>
          <w:rFonts w:cs="Times New Roman"/>
        </w:rPr>
        <w:t>Current Students</w:t>
      </w:r>
    </w:p>
    <w:p w14:paraId="3913BD71" w14:textId="77777777" w:rsidR="006E3CBE" w:rsidRPr="00375B66" w:rsidRDefault="006E3CBE" w:rsidP="006E3CBE">
      <w:pPr>
        <w:pStyle w:val="ListParagraph"/>
        <w:ind w:left="1080"/>
        <w:rPr>
          <w:rFonts w:cs="Times New Roman"/>
          <w:i/>
        </w:rPr>
      </w:pPr>
      <w:r w:rsidRPr="00375B66">
        <w:rPr>
          <w:rFonts w:cs="Times New Roman"/>
          <w:i/>
        </w:rPr>
        <w:t>[</w:t>
      </w:r>
      <w:r>
        <w:rPr>
          <w:rFonts w:cs="Times New Roman"/>
          <w:i/>
        </w:rPr>
        <w:t>Include the number of students who would be affected by the deletion of the Unit and their status. Address if these students will be allowed to finish their programs and if so, who will advise them.]</w:t>
      </w:r>
    </w:p>
    <w:p w14:paraId="45576813" w14:textId="77777777" w:rsidR="00DC7611" w:rsidRPr="00DC7611" w:rsidRDefault="00DC7611" w:rsidP="006E3CBE">
      <w:pPr>
        <w:spacing w:before="160"/>
        <w:ind w:left="1080"/>
        <w:rPr>
          <w:rFonts w:cs="Times New Roman"/>
          <w:b/>
        </w:rPr>
      </w:pPr>
    </w:p>
    <w:p w14:paraId="45407A71" w14:textId="408F7B1A" w:rsidR="00DC7611" w:rsidRPr="00DC7611" w:rsidRDefault="00DC7611" w:rsidP="00DC7611">
      <w:pPr>
        <w:pStyle w:val="ListParagraph"/>
        <w:numPr>
          <w:ilvl w:val="0"/>
          <w:numId w:val="10"/>
        </w:numPr>
        <w:spacing w:before="160"/>
        <w:rPr>
          <w:rFonts w:cs="Times New Roman"/>
        </w:rPr>
      </w:pPr>
      <w:r w:rsidRPr="00DC7611">
        <w:rPr>
          <w:rFonts w:cs="Times New Roman"/>
        </w:rPr>
        <w:t xml:space="preserve">Current </w:t>
      </w:r>
      <w:r>
        <w:rPr>
          <w:rFonts w:cs="Times New Roman"/>
        </w:rPr>
        <w:t>Faculty</w:t>
      </w:r>
      <w:r w:rsidR="004A707E">
        <w:rPr>
          <w:rFonts w:cs="Times New Roman"/>
        </w:rPr>
        <w:t xml:space="preserve"> and Staff</w:t>
      </w:r>
    </w:p>
    <w:p w14:paraId="55A61D36" w14:textId="5672C266" w:rsidR="006E3CBE" w:rsidRDefault="006E3CBE" w:rsidP="006E3CBE">
      <w:pPr>
        <w:pStyle w:val="ListParagraph"/>
        <w:ind w:left="1080"/>
        <w:rPr>
          <w:rFonts w:cs="Times New Roman"/>
          <w:i/>
        </w:rPr>
      </w:pPr>
      <w:r w:rsidRPr="00375B66">
        <w:rPr>
          <w:rFonts w:cs="Times New Roman"/>
          <w:i/>
        </w:rPr>
        <w:t>[</w:t>
      </w:r>
      <w:r>
        <w:rPr>
          <w:rFonts w:cs="Times New Roman"/>
          <w:i/>
        </w:rPr>
        <w:t xml:space="preserve">Address what </w:t>
      </w:r>
      <w:r w:rsidR="004A707E">
        <w:rPr>
          <w:rFonts w:cs="Times New Roman"/>
          <w:i/>
        </w:rPr>
        <w:t>personnel</w:t>
      </w:r>
      <w:r>
        <w:rPr>
          <w:rFonts w:cs="Times New Roman"/>
          <w:i/>
        </w:rPr>
        <w:t xml:space="preserve"> and curriculum changes will be made if this unit is deleted.</w:t>
      </w:r>
      <w:r w:rsidRPr="00375B66">
        <w:rPr>
          <w:rFonts w:cs="Times New Roman"/>
          <w:i/>
        </w:rPr>
        <w:t>]</w:t>
      </w:r>
    </w:p>
    <w:p w14:paraId="60BB8A7D" w14:textId="77777777" w:rsidR="006E3CBE" w:rsidRDefault="006E3CBE" w:rsidP="006E3CBE">
      <w:pPr>
        <w:pStyle w:val="ListParagraph"/>
        <w:ind w:left="1080"/>
        <w:rPr>
          <w:rFonts w:cs="Times New Roman"/>
          <w:i/>
        </w:rPr>
      </w:pPr>
    </w:p>
    <w:p w14:paraId="15BCD081" w14:textId="77777777" w:rsidR="006E3CBE" w:rsidRDefault="006E3CBE" w:rsidP="006E3CBE">
      <w:pPr>
        <w:pStyle w:val="ListParagraph"/>
        <w:ind w:left="1080"/>
        <w:rPr>
          <w:rFonts w:cs="Times New Roman"/>
          <w:i/>
        </w:rPr>
      </w:pPr>
    </w:p>
    <w:p w14:paraId="07979858" w14:textId="77777777" w:rsidR="00DC7611" w:rsidRPr="00DC7611" w:rsidRDefault="00DC7611" w:rsidP="00DC7611">
      <w:pPr>
        <w:pStyle w:val="ListParagraph"/>
        <w:rPr>
          <w:rFonts w:cs="Times New Roman"/>
          <w:b/>
        </w:rPr>
      </w:pPr>
    </w:p>
    <w:p w14:paraId="5DBC1347" w14:textId="77777777" w:rsidR="006E3CBE" w:rsidRPr="006E3CBE" w:rsidRDefault="006E3CBE" w:rsidP="006E3CBE">
      <w:pPr>
        <w:pStyle w:val="ListParagraph"/>
        <w:numPr>
          <w:ilvl w:val="0"/>
          <w:numId w:val="10"/>
        </w:numPr>
        <w:rPr>
          <w:rFonts w:cs="Times New Roman"/>
        </w:rPr>
      </w:pPr>
      <w:r w:rsidRPr="006E3CBE">
        <w:rPr>
          <w:rFonts w:cs="Times New Roman"/>
        </w:rPr>
        <w:t>Impact on other units and programs</w:t>
      </w:r>
    </w:p>
    <w:p w14:paraId="133C642F" w14:textId="77777777" w:rsidR="00DC7611" w:rsidRPr="006E3CBE" w:rsidRDefault="00DC7611" w:rsidP="006E3CBE">
      <w:pPr>
        <w:pStyle w:val="ListParagraph"/>
        <w:spacing w:before="160"/>
        <w:ind w:left="1080"/>
        <w:rPr>
          <w:rFonts w:cs="Times New Roman"/>
          <w:b/>
        </w:rPr>
      </w:pPr>
    </w:p>
    <w:p w14:paraId="0EDC2D4D" w14:textId="77777777" w:rsidR="00DC7611" w:rsidRDefault="00DC7611" w:rsidP="00DC7611">
      <w:pPr>
        <w:pStyle w:val="ListParagraph"/>
        <w:rPr>
          <w:rFonts w:cs="Times New Roman"/>
          <w:b/>
        </w:rPr>
      </w:pPr>
    </w:p>
    <w:p w14:paraId="2FC2AEBA" w14:textId="77777777" w:rsidR="006E3CBE" w:rsidRDefault="006E3CBE" w:rsidP="00DC7611">
      <w:pPr>
        <w:pStyle w:val="ListParagraph"/>
        <w:rPr>
          <w:rFonts w:cs="Times New Roman"/>
          <w:b/>
        </w:rPr>
      </w:pPr>
    </w:p>
    <w:p w14:paraId="5AB5E18C" w14:textId="5C3F85F9" w:rsidR="006E3CBE" w:rsidRPr="00DC7611" w:rsidRDefault="00952ED5" w:rsidP="00952ED5">
      <w:pPr>
        <w:pStyle w:val="ListParagraph"/>
        <w:numPr>
          <w:ilvl w:val="0"/>
          <w:numId w:val="8"/>
        </w:numPr>
        <w:rPr>
          <w:rFonts w:cs="Times New Roman"/>
          <w:b/>
        </w:rPr>
      </w:pPr>
      <w:r>
        <w:rPr>
          <w:rFonts w:cs="Times New Roman"/>
          <w:b/>
        </w:rPr>
        <w:t>Impact on Resources</w:t>
      </w:r>
    </w:p>
    <w:p w14:paraId="2DEC240F" w14:textId="77777777" w:rsidR="00405166" w:rsidRDefault="00405166" w:rsidP="00405166">
      <w:pPr>
        <w:pStyle w:val="ListParagraph"/>
        <w:numPr>
          <w:ilvl w:val="1"/>
          <w:numId w:val="8"/>
        </w:numPr>
        <w:rPr>
          <w:rFonts w:cs="Times New Roman"/>
          <w:b/>
        </w:rPr>
      </w:pPr>
      <w:r>
        <w:rPr>
          <w:rFonts w:cs="Times New Roman"/>
          <w:b/>
        </w:rPr>
        <w:t xml:space="preserve">Fiscal </w:t>
      </w:r>
    </w:p>
    <w:p w14:paraId="573018D5" w14:textId="77777777" w:rsidR="00405166" w:rsidRPr="00865A74" w:rsidRDefault="00405166" w:rsidP="00405166">
      <w:pPr>
        <w:ind w:left="1440"/>
        <w:rPr>
          <w:rFonts w:cs="Times New Roman"/>
          <w:bCs/>
          <w:i/>
          <w:iCs/>
        </w:rPr>
      </w:pPr>
      <w:r w:rsidRPr="00865A74">
        <w:rPr>
          <w:rFonts w:cs="Times New Roman"/>
          <w:bCs/>
          <w:i/>
          <w:iCs/>
        </w:rPr>
        <w:t>[What is cost savings of proposed deletion? If none, to what have resources been reallocated?]</w:t>
      </w:r>
    </w:p>
    <w:p w14:paraId="6B3584DC" w14:textId="77777777" w:rsidR="00405166" w:rsidRPr="00702C80" w:rsidRDefault="00405166" w:rsidP="00405166">
      <w:pPr>
        <w:rPr>
          <w:rFonts w:cs="Times New Roman"/>
          <w:b/>
        </w:rPr>
      </w:pPr>
    </w:p>
    <w:p w14:paraId="7F36D1D2" w14:textId="77777777" w:rsidR="00405166" w:rsidRDefault="00405166" w:rsidP="00405166">
      <w:pPr>
        <w:pStyle w:val="ListParagraph"/>
        <w:numPr>
          <w:ilvl w:val="1"/>
          <w:numId w:val="8"/>
        </w:numPr>
        <w:rPr>
          <w:rFonts w:cs="Times New Roman"/>
          <w:b/>
        </w:rPr>
      </w:pPr>
      <w:r>
        <w:rPr>
          <w:rFonts w:cs="Times New Roman"/>
          <w:b/>
        </w:rPr>
        <w:t>Human</w:t>
      </w:r>
    </w:p>
    <w:p w14:paraId="751C66B0" w14:textId="77777777" w:rsidR="00405166" w:rsidRPr="00417804" w:rsidRDefault="00405166" w:rsidP="00405166">
      <w:pPr>
        <w:pStyle w:val="ListParagraph"/>
        <w:ind w:left="1440"/>
        <w:rPr>
          <w:rFonts w:cs="Times New Roman"/>
          <w:bCs/>
          <w:i/>
          <w:iCs/>
        </w:rPr>
      </w:pPr>
      <w:r w:rsidRPr="00417804">
        <w:rPr>
          <w:rFonts w:cs="Times New Roman"/>
          <w:bCs/>
          <w:i/>
          <w:iCs/>
        </w:rPr>
        <w:t>[Describe changes to personnel including separations or reassignments, including cost savings or reallocation.]</w:t>
      </w:r>
    </w:p>
    <w:p w14:paraId="5D9C6273" w14:textId="77777777" w:rsidR="00405166" w:rsidRPr="00E239AF" w:rsidRDefault="00405166" w:rsidP="00405166">
      <w:pPr>
        <w:pStyle w:val="ListParagraph"/>
        <w:rPr>
          <w:rFonts w:cs="Times New Roman"/>
          <w:b/>
        </w:rPr>
      </w:pPr>
    </w:p>
    <w:p w14:paraId="5379C100" w14:textId="77777777" w:rsidR="00405166" w:rsidRDefault="00405166" w:rsidP="00405166">
      <w:pPr>
        <w:pStyle w:val="ListParagraph"/>
        <w:numPr>
          <w:ilvl w:val="1"/>
          <w:numId w:val="8"/>
        </w:numPr>
        <w:rPr>
          <w:rFonts w:cs="Times New Roman"/>
          <w:b/>
        </w:rPr>
      </w:pPr>
      <w:r>
        <w:rPr>
          <w:rFonts w:cs="Times New Roman"/>
          <w:b/>
        </w:rPr>
        <w:t>Physical</w:t>
      </w:r>
    </w:p>
    <w:p w14:paraId="00EDF412" w14:textId="77777777" w:rsidR="00405166" w:rsidRDefault="00405166" w:rsidP="00405166">
      <w:pPr>
        <w:pStyle w:val="ListParagraph"/>
        <w:ind w:left="1440"/>
        <w:rPr>
          <w:rFonts w:cs="Times New Roman"/>
          <w:b/>
        </w:rPr>
      </w:pPr>
    </w:p>
    <w:p w14:paraId="43B90C90" w14:textId="77777777" w:rsidR="00405166" w:rsidRPr="00375B66" w:rsidRDefault="00405166" w:rsidP="00405166">
      <w:pPr>
        <w:pStyle w:val="ListParagraph"/>
        <w:ind w:left="1440"/>
        <w:rPr>
          <w:rFonts w:cs="Times New Roman"/>
          <w:b/>
        </w:rPr>
      </w:pPr>
    </w:p>
    <w:p w14:paraId="2D23C8BB" w14:textId="77777777" w:rsidR="00405166" w:rsidRPr="000204B8" w:rsidRDefault="00405166" w:rsidP="00405166">
      <w:pPr>
        <w:pStyle w:val="ListParagraph"/>
        <w:numPr>
          <w:ilvl w:val="1"/>
          <w:numId w:val="8"/>
        </w:numPr>
        <w:spacing w:before="160"/>
        <w:rPr>
          <w:rFonts w:cs="Times New Roman"/>
          <w:b/>
        </w:rPr>
      </w:pPr>
      <w:r w:rsidRPr="000204B8">
        <w:rPr>
          <w:rFonts w:cs="Times New Roman"/>
          <w:b/>
        </w:rPr>
        <w:t>Budget Projections [include Table 1 and Table 2]</w:t>
      </w:r>
    </w:p>
    <w:p w14:paraId="50D879C3" w14:textId="77777777" w:rsidR="00405166" w:rsidRPr="002F0F03" w:rsidRDefault="00405166" w:rsidP="00405166">
      <w:pPr>
        <w:ind w:left="2160"/>
        <w:rPr>
          <w:rFonts w:cs="Times New Roman"/>
        </w:rPr>
      </w:pPr>
      <w:r w:rsidRPr="002F0F03">
        <w:rPr>
          <w:rFonts w:cs="Times New Roman"/>
        </w:rPr>
        <w:t>Table 1: Projected Expenses</w:t>
      </w:r>
    </w:p>
    <w:p w14:paraId="1BC400CA" w14:textId="37AED6C0" w:rsidR="00405166" w:rsidRDefault="00405166" w:rsidP="00405166">
      <w:pPr>
        <w:ind w:left="2160"/>
        <w:contextualSpacing/>
        <w:rPr>
          <w:rFonts w:cs="Times New Roman"/>
        </w:rPr>
      </w:pPr>
      <w:r w:rsidRPr="002F0F03">
        <w:rPr>
          <w:rFonts w:cs="Times New Roman"/>
        </w:rPr>
        <w:tab/>
      </w:r>
      <w:r w:rsidRPr="002F0F03">
        <w:rPr>
          <w:rFonts w:cs="Times New Roman"/>
        </w:rPr>
        <w:tab/>
      </w:r>
    </w:p>
    <w:p w14:paraId="495EFBC8" w14:textId="77777777" w:rsidR="00405166" w:rsidRPr="002F0F03" w:rsidRDefault="00405166" w:rsidP="00405166">
      <w:pPr>
        <w:ind w:left="2160"/>
        <w:contextualSpacing/>
        <w:rPr>
          <w:rFonts w:cs="Times New Roman"/>
        </w:rPr>
      </w:pPr>
      <w:r w:rsidRPr="002F0F03">
        <w:rPr>
          <w:rFonts w:cs="Times New Roman"/>
        </w:rPr>
        <w:t>Table 2: Revenue Sources for Projected Expenses</w:t>
      </w:r>
    </w:p>
    <w:p w14:paraId="53FE7F58" w14:textId="77777777" w:rsidR="00405166" w:rsidRDefault="00405166" w:rsidP="00405166">
      <w:pPr>
        <w:rPr>
          <w:rFonts w:cs="Times New Roman"/>
        </w:rPr>
      </w:pPr>
    </w:p>
    <w:p w14:paraId="07CB7DB8" w14:textId="77777777" w:rsidR="00F42254" w:rsidRDefault="00F42254" w:rsidP="00F42254">
      <w:pPr>
        <w:pStyle w:val="ListParagraph"/>
        <w:rPr>
          <w:rFonts w:cs="Times New Roman"/>
          <w:i/>
        </w:rPr>
      </w:pPr>
    </w:p>
    <w:p w14:paraId="24A2BD68" w14:textId="77777777" w:rsidR="00F42254" w:rsidRPr="00EA1DFB" w:rsidRDefault="00F42254" w:rsidP="00F42254">
      <w:pPr>
        <w:rPr>
          <w:rFonts w:cs="Times New Roman"/>
          <w:b/>
          <w:color w:val="C00000"/>
          <w:sz w:val="100"/>
          <w:szCs w:val="100"/>
        </w:rPr>
      </w:pPr>
      <w:r w:rsidRPr="00EA1DFB">
        <w:rPr>
          <w:rFonts w:cs="Times New Roman"/>
          <w:b/>
          <w:noProof/>
          <w:color w:val="C00000"/>
          <w:sz w:val="100"/>
          <w:szCs w:val="100"/>
        </w:rPr>
        <mc:AlternateContent>
          <mc:Choice Requires="wps">
            <w:drawing>
              <wp:inline distT="0" distB="0" distL="0" distR="0" wp14:anchorId="1F0D9804" wp14:editId="2A983330">
                <wp:extent cx="6315075" cy="1193800"/>
                <wp:effectExtent l="0" t="0" r="28575" b="2540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1193800"/>
                        </a:xfrm>
                        <a:prstGeom prst="rect">
                          <a:avLst/>
                        </a:prstGeom>
                        <a:solidFill>
                          <a:srgbClr val="FFFFFF"/>
                        </a:solidFill>
                        <a:ln w="9525">
                          <a:solidFill>
                            <a:srgbClr val="C00000"/>
                          </a:solidFill>
                          <a:miter lim="800000"/>
                          <a:headEnd/>
                          <a:tailEnd/>
                        </a:ln>
                      </wps:spPr>
                      <wps:txbx>
                        <w:txbxContent>
                          <w:p w14:paraId="6E246CE9" w14:textId="77777777" w:rsidR="007B62EC" w:rsidRPr="007B62EC" w:rsidRDefault="007B62EC" w:rsidP="007B62EC">
                            <w:pPr>
                              <w:rPr>
                                <w:rFonts w:cstheme="minorHAnsi"/>
                              </w:rPr>
                            </w:pPr>
                            <w:r w:rsidRPr="007B62EC">
                              <w:rPr>
                                <w:rFonts w:cstheme="minorHAnsi"/>
                              </w:rPr>
                              <w:t xml:space="preserve">Use accessibility checker on ALL documents and fix any </w:t>
                            </w:r>
                            <w:proofErr w:type="gramStart"/>
                            <w:r w:rsidRPr="007B62EC">
                              <w:rPr>
                                <w:rFonts w:cstheme="minorHAnsi"/>
                              </w:rPr>
                              <w:t>issues</w:t>
                            </w:r>
                            <w:proofErr w:type="gramEnd"/>
                          </w:p>
                          <w:p w14:paraId="0CA7D9B1" w14:textId="77777777" w:rsidR="007B62EC" w:rsidRDefault="007B62EC" w:rsidP="00F42254">
                            <w:pPr>
                              <w:rPr>
                                <w:rFonts w:cstheme="minorHAnsi"/>
                              </w:rPr>
                            </w:pPr>
                          </w:p>
                          <w:p w14:paraId="373ED39F" w14:textId="20919903" w:rsidR="00F42254" w:rsidRPr="00EA1DFB" w:rsidRDefault="00F42254" w:rsidP="00F42254">
                            <w:pPr>
                              <w:rPr>
                                <w:rFonts w:cstheme="minorHAnsi"/>
                              </w:rPr>
                            </w:pPr>
                            <w:r w:rsidRPr="00EA1DFB">
                              <w:rPr>
                                <w:rFonts w:cstheme="minorHAnsi"/>
                              </w:rPr>
                              <w:t xml:space="preserve">When submitting to the </w:t>
                            </w:r>
                            <w:r w:rsidR="00B3225A">
                              <w:rPr>
                                <w:rFonts w:cstheme="minorHAnsi"/>
                              </w:rPr>
                              <w:t>appropriate campus office</w:t>
                            </w:r>
                            <w:r w:rsidRPr="00EA1DFB">
                              <w:rPr>
                                <w:rFonts w:cstheme="minorHAnsi"/>
                              </w:rPr>
                              <w:t>, submit</w:t>
                            </w:r>
                          </w:p>
                          <w:p w14:paraId="00494D69" w14:textId="485CE96E" w:rsidR="00F42254" w:rsidRPr="00EA1DFB" w:rsidRDefault="00F42254" w:rsidP="00F42254">
                            <w:pPr>
                              <w:pStyle w:val="ListParagraph"/>
                              <w:numPr>
                                <w:ilvl w:val="0"/>
                                <w:numId w:val="12"/>
                              </w:numPr>
                              <w:rPr>
                                <w:rFonts w:cstheme="minorHAnsi"/>
                              </w:rPr>
                            </w:pPr>
                            <w:r w:rsidRPr="00EA1DFB">
                              <w:rPr>
                                <w:rFonts w:cstheme="minorHAnsi"/>
                              </w:rPr>
                              <w:t>Memo documenting college and department level approvals, electronically</w:t>
                            </w:r>
                          </w:p>
                          <w:p w14:paraId="172B7609" w14:textId="77777777" w:rsidR="00F42254" w:rsidRPr="00EA1DFB" w:rsidRDefault="00F42254" w:rsidP="00F42254">
                            <w:pPr>
                              <w:pStyle w:val="ListParagraph"/>
                              <w:numPr>
                                <w:ilvl w:val="0"/>
                                <w:numId w:val="12"/>
                              </w:numPr>
                              <w:rPr>
                                <w:rFonts w:cstheme="minorHAnsi"/>
                              </w:rPr>
                            </w:pPr>
                            <w:r>
                              <w:rPr>
                                <w:rFonts w:cstheme="minorHAnsi"/>
                              </w:rPr>
                              <w:t>Proposal form as a W</w:t>
                            </w:r>
                            <w:r w:rsidRPr="00EA1DFB">
                              <w:rPr>
                                <w:rFonts w:cstheme="minorHAnsi"/>
                              </w:rPr>
                              <w:t xml:space="preserve">ord document, electronically </w:t>
                            </w:r>
                          </w:p>
                          <w:p w14:paraId="795BF648" w14:textId="77777777" w:rsidR="00F42254" w:rsidRPr="00EA1DFB" w:rsidRDefault="00F42254" w:rsidP="00F42254">
                            <w:pPr>
                              <w:pStyle w:val="ListParagraph"/>
                              <w:numPr>
                                <w:ilvl w:val="0"/>
                                <w:numId w:val="12"/>
                              </w:numPr>
                              <w:rPr>
                                <w:rFonts w:cstheme="minorHAnsi"/>
                              </w:rPr>
                            </w:pPr>
                            <w:r>
                              <w:rPr>
                                <w:rFonts w:cstheme="minorHAnsi"/>
                              </w:rPr>
                              <w:t>Tables 1 &amp; 2 as an E</w:t>
                            </w:r>
                            <w:r w:rsidRPr="00EA1DFB">
                              <w:rPr>
                                <w:rFonts w:cstheme="minorHAnsi"/>
                              </w:rPr>
                              <w:t>xcel document, electronically</w:t>
                            </w:r>
                          </w:p>
                          <w:p w14:paraId="58042D82" w14:textId="77777777" w:rsidR="00F42254" w:rsidRPr="00EA1DFB" w:rsidRDefault="00F42254" w:rsidP="00F42254">
                            <w:pPr>
                              <w:pStyle w:val="ListParagraph"/>
                              <w:numPr>
                                <w:ilvl w:val="0"/>
                                <w:numId w:val="12"/>
                              </w:numPr>
                              <w:rPr>
                                <w:rFonts w:cstheme="minorHAnsi"/>
                              </w:rPr>
                            </w:pPr>
                            <w:r w:rsidRPr="00D45441">
                              <w:rPr>
                                <w:rFonts w:cstheme="minorHAnsi"/>
                              </w:rPr>
                              <w:t>Supporting documentation as a PDF, electronically</w:t>
                            </w:r>
                          </w:p>
                        </w:txbxContent>
                      </wps:txbx>
                      <wps:bodyPr rot="0" vert="horz" wrap="square" lIns="91440" tIns="45720" rIns="91440" bIns="45720" anchor="t" anchorCtr="0">
                        <a:noAutofit/>
                      </wps:bodyPr>
                    </wps:wsp>
                  </a:graphicData>
                </a:graphic>
              </wp:inline>
            </w:drawing>
          </mc:Choice>
          <mc:Fallback>
            <w:pict>
              <v:shapetype w14:anchorId="1F0D9804" id="_x0000_t202" coordsize="21600,21600" o:spt="202" path="m,l,21600r21600,l21600,xe">
                <v:stroke joinstyle="miter"/>
                <v:path gradientshapeok="t" o:connecttype="rect"/>
              </v:shapetype>
              <v:shape id="Text Box 2" o:spid="_x0000_s1026" type="#_x0000_t202" style="width:497.25pt;height: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" strokecolor="#c00000">
                <v:textbox>
                  <w:txbxContent>
                    <w:p w14:paraId="6E246CE9" w14:textId="77777777" w:rsidR="007B62EC" w:rsidRPr="007B62EC" w:rsidRDefault="007B62EC" w:rsidP="007B62EC">
                      <w:pPr>
                        <w:rPr>
                          <w:rFonts w:cstheme="minorHAnsi"/>
                        </w:rPr>
                      </w:pPr>
                      <w:r w:rsidRPr="007B62EC">
                        <w:rPr>
                          <w:rFonts w:cstheme="minorHAnsi"/>
                        </w:rPr>
                        <w:t xml:space="preserve">Use accessibility checker on ALL documents and fix any </w:t>
                      </w:r>
                      <w:proofErr w:type="gramStart"/>
                      <w:r w:rsidRPr="007B62EC">
                        <w:rPr>
                          <w:rFonts w:cstheme="minorHAnsi"/>
                        </w:rPr>
                        <w:t>issues</w:t>
                      </w:r>
                      <w:proofErr w:type="gramEnd"/>
                    </w:p>
                    <w:p w14:paraId="0CA7D9B1" w14:textId="77777777" w:rsidR="007B62EC" w:rsidRDefault="007B62EC" w:rsidP="00F42254">
                      <w:pPr>
                        <w:rPr>
                          <w:rFonts w:cstheme="minorHAnsi"/>
                        </w:rPr>
                      </w:pPr>
                    </w:p>
                    <w:p w14:paraId="373ED39F" w14:textId="20919903" w:rsidR="00F42254" w:rsidRPr="00EA1DFB" w:rsidRDefault="00F42254" w:rsidP="00F42254">
                      <w:pPr>
                        <w:rPr>
                          <w:rFonts w:cstheme="minorHAnsi"/>
                        </w:rPr>
                      </w:pPr>
                      <w:r w:rsidRPr="00EA1DFB">
                        <w:rPr>
                          <w:rFonts w:cstheme="minorHAnsi"/>
                        </w:rPr>
                        <w:t xml:space="preserve">When submitting to the </w:t>
                      </w:r>
                      <w:r w:rsidR="00B3225A">
                        <w:rPr>
                          <w:rFonts w:cstheme="minorHAnsi"/>
                        </w:rPr>
                        <w:t>appropriate campus office</w:t>
                      </w:r>
                      <w:r w:rsidRPr="00EA1DFB">
                        <w:rPr>
                          <w:rFonts w:cstheme="minorHAnsi"/>
                        </w:rPr>
                        <w:t>, submit</w:t>
                      </w:r>
                    </w:p>
                    <w:p w14:paraId="00494D69" w14:textId="485CE96E" w:rsidR="00F42254" w:rsidRPr="00EA1DFB" w:rsidRDefault="00F42254" w:rsidP="00F42254">
                      <w:pPr>
                        <w:pStyle w:val="ListParagraph"/>
                        <w:numPr>
                          <w:ilvl w:val="0"/>
                          <w:numId w:val="12"/>
                        </w:numPr>
                        <w:rPr>
                          <w:rFonts w:cstheme="minorHAnsi"/>
                        </w:rPr>
                      </w:pPr>
                      <w:r w:rsidRPr="00EA1DFB">
                        <w:rPr>
                          <w:rFonts w:cstheme="minorHAnsi"/>
                        </w:rPr>
                        <w:t>Memo documenting college and department level approvals, electronically</w:t>
                      </w:r>
                    </w:p>
                    <w:p w14:paraId="172B7609" w14:textId="77777777" w:rsidR="00F42254" w:rsidRPr="00EA1DFB" w:rsidRDefault="00F42254" w:rsidP="00F42254">
                      <w:pPr>
                        <w:pStyle w:val="ListParagraph"/>
                        <w:numPr>
                          <w:ilvl w:val="0"/>
                          <w:numId w:val="12"/>
                        </w:numPr>
                        <w:rPr>
                          <w:rFonts w:cstheme="minorHAnsi"/>
                        </w:rPr>
                      </w:pPr>
                      <w:r>
                        <w:rPr>
                          <w:rFonts w:cstheme="minorHAnsi"/>
                        </w:rPr>
                        <w:t>Proposal form as a W</w:t>
                      </w:r>
                      <w:r w:rsidRPr="00EA1DFB">
                        <w:rPr>
                          <w:rFonts w:cstheme="minorHAnsi"/>
                        </w:rPr>
                        <w:t xml:space="preserve">ord document, electronically </w:t>
                      </w:r>
                    </w:p>
                    <w:p w14:paraId="795BF648" w14:textId="77777777" w:rsidR="00F42254" w:rsidRPr="00EA1DFB" w:rsidRDefault="00F42254" w:rsidP="00F42254">
                      <w:pPr>
                        <w:pStyle w:val="ListParagraph"/>
                        <w:numPr>
                          <w:ilvl w:val="0"/>
                          <w:numId w:val="12"/>
                        </w:numPr>
                        <w:rPr>
                          <w:rFonts w:cstheme="minorHAnsi"/>
                        </w:rPr>
                      </w:pPr>
                      <w:r>
                        <w:rPr>
                          <w:rFonts w:cstheme="minorHAnsi"/>
                        </w:rPr>
                        <w:t>Tables 1 &amp; 2 as an E</w:t>
                      </w:r>
                      <w:r w:rsidRPr="00EA1DFB">
                        <w:rPr>
                          <w:rFonts w:cstheme="minorHAnsi"/>
                        </w:rPr>
                        <w:t>xcel document, electronically</w:t>
                      </w:r>
                    </w:p>
                    <w:p w14:paraId="58042D82" w14:textId="77777777" w:rsidR="00F42254" w:rsidRPr="00EA1DFB" w:rsidRDefault="00F42254" w:rsidP="00F42254">
                      <w:pPr>
                        <w:pStyle w:val="ListParagraph"/>
                        <w:numPr>
                          <w:ilvl w:val="0"/>
                          <w:numId w:val="12"/>
                        </w:numPr>
                        <w:rPr>
                          <w:rFonts w:cstheme="minorHAnsi"/>
                        </w:rPr>
                      </w:pPr>
                      <w:r w:rsidRPr="00D45441">
                        <w:rPr>
                          <w:rFonts w:cstheme="minorHAnsi"/>
                        </w:rPr>
                        <w:t>Supporting documentation as a PDF, electronically</w:t>
                      </w:r>
                    </w:p>
                  </w:txbxContent>
                </v:textbox>
                <w10:anchorlock/>
              </v:shape>
            </w:pict>
          </mc:Fallback>
        </mc:AlternateContent>
      </w:r>
      <w:r w:rsidRPr="00EA1DFB">
        <w:rPr>
          <w:rFonts w:cs="Times New Roman"/>
          <w:b/>
          <w:color w:val="C00000"/>
          <w:sz w:val="100"/>
          <w:szCs w:val="100"/>
        </w:rPr>
        <w:t>!</w:t>
      </w:r>
    </w:p>
    <w:p w14:paraId="12491627" w14:textId="77777777" w:rsidR="00F42254" w:rsidRPr="00A94381" w:rsidRDefault="00F42254" w:rsidP="00F42254">
      <w:pPr>
        <w:pStyle w:val="ListParagraph"/>
        <w:rPr>
          <w:rFonts w:cs="Times New Roman"/>
          <w:i/>
        </w:rPr>
      </w:pPr>
    </w:p>
    <w:p w14:paraId="18E381B4" w14:textId="77777777" w:rsidR="00DC7611" w:rsidRPr="00375B66" w:rsidRDefault="00DC7611" w:rsidP="00DC7611">
      <w:pPr>
        <w:pStyle w:val="Heading1"/>
        <w:rPr>
          <w:rFonts w:cs="Times New Roman"/>
        </w:rPr>
      </w:pPr>
    </w:p>
    <w:p w14:paraId="6AF39E52" w14:textId="77777777" w:rsidR="004C524F" w:rsidRPr="00375B66" w:rsidRDefault="004C524F" w:rsidP="005477DA">
      <w:pPr>
        <w:pStyle w:val="ListParagraph"/>
        <w:ind w:left="1485" w:firstLine="675"/>
        <w:rPr>
          <w:rFonts w:cs="Times New Roman"/>
        </w:rPr>
      </w:pPr>
    </w:p>
    <w:sectPr w:rsidR="004C524F" w:rsidRPr="00375B66" w:rsidSect="003C656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4B884" w14:textId="77777777" w:rsidR="00770543" w:rsidRDefault="00770543" w:rsidP="00F27017">
      <w:r>
        <w:separator/>
      </w:r>
    </w:p>
  </w:endnote>
  <w:endnote w:type="continuationSeparator" w:id="0">
    <w:p w14:paraId="70556F67" w14:textId="77777777" w:rsidR="00770543" w:rsidRDefault="00770543" w:rsidP="00F27017">
      <w:r>
        <w:continuationSeparator/>
      </w:r>
    </w:p>
  </w:endnote>
  <w:endnote w:type="continuationNotice" w:id="1">
    <w:p w14:paraId="3F84F2ED" w14:textId="77777777" w:rsidR="00770543" w:rsidRDefault="007705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3B5AA" w14:textId="77777777" w:rsidR="00770543" w:rsidRDefault="00770543" w:rsidP="00F27017">
      <w:r>
        <w:separator/>
      </w:r>
    </w:p>
  </w:footnote>
  <w:footnote w:type="continuationSeparator" w:id="0">
    <w:p w14:paraId="7513EC52" w14:textId="77777777" w:rsidR="00770543" w:rsidRDefault="00770543" w:rsidP="00F27017">
      <w:r>
        <w:continuationSeparator/>
      </w:r>
    </w:p>
  </w:footnote>
  <w:footnote w:type="continuationNotice" w:id="1">
    <w:p w14:paraId="68442806" w14:textId="77777777" w:rsidR="00770543" w:rsidRDefault="007705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2E87"/>
    <w:multiLevelType w:val="hybridMultilevel"/>
    <w:tmpl w:val="CC40338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8F2993"/>
    <w:multiLevelType w:val="hybridMultilevel"/>
    <w:tmpl w:val="0742C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84B8E"/>
    <w:multiLevelType w:val="hybridMultilevel"/>
    <w:tmpl w:val="0C18607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455363"/>
    <w:multiLevelType w:val="hybridMultilevel"/>
    <w:tmpl w:val="A3C8A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726718"/>
    <w:multiLevelType w:val="hybridMultilevel"/>
    <w:tmpl w:val="2E8AE1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FC51CA4"/>
    <w:multiLevelType w:val="hybridMultilevel"/>
    <w:tmpl w:val="70444DD8"/>
    <w:lvl w:ilvl="0" w:tplc="787CC7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6D9411D"/>
    <w:multiLevelType w:val="hybridMultilevel"/>
    <w:tmpl w:val="6D6670A0"/>
    <w:lvl w:ilvl="0" w:tplc="B1E070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84968ED"/>
    <w:multiLevelType w:val="hybridMultilevel"/>
    <w:tmpl w:val="1D8E26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3C08A2"/>
    <w:multiLevelType w:val="hybridMultilevel"/>
    <w:tmpl w:val="C97064D6"/>
    <w:lvl w:ilvl="0" w:tplc="5FE653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2D2E97"/>
    <w:multiLevelType w:val="hybridMultilevel"/>
    <w:tmpl w:val="F412DECA"/>
    <w:lvl w:ilvl="0" w:tplc="B0925E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8026BB"/>
    <w:multiLevelType w:val="hybridMultilevel"/>
    <w:tmpl w:val="93549884"/>
    <w:lvl w:ilvl="0" w:tplc="216689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3F54D0A"/>
    <w:multiLevelType w:val="hybridMultilevel"/>
    <w:tmpl w:val="C40A493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41D5069"/>
    <w:multiLevelType w:val="hybridMultilevel"/>
    <w:tmpl w:val="5A12DE66"/>
    <w:lvl w:ilvl="0" w:tplc="F7AC2ECA">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935242899">
    <w:abstractNumId w:val="8"/>
  </w:num>
  <w:num w:numId="2" w16cid:durableId="1642226899">
    <w:abstractNumId w:val="12"/>
  </w:num>
  <w:num w:numId="3" w16cid:durableId="510997003">
    <w:abstractNumId w:val="9"/>
  </w:num>
  <w:num w:numId="4" w16cid:durableId="648485181">
    <w:abstractNumId w:val="7"/>
  </w:num>
  <w:num w:numId="5" w16cid:durableId="236130225">
    <w:abstractNumId w:val="10"/>
  </w:num>
  <w:num w:numId="6" w16cid:durableId="1207329920">
    <w:abstractNumId w:val="11"/>
  </w:num>
  <w:num w:numId="7" w16cid:durableId="1886214391">
    <w:abstractNumId w:val="1"/>
  </w:num>
  <w:num w:numId="8" w16cid:durableId="542710740">
    <w:abstractNumId w:val="2"/>
  </w:num>
  <w:num w:numId="9" w16cid:durableId="756903313">
    <w:abstractNumId w:val="5"/>
  </w:num>
  <w:num w:numId="10" w16cid:durableId="1871452692">
    <w:abstractNumId w:val="0"/>
  </w:num>
  <w:num w:numId="11" w16cid:durableId="1890799777">
    <w:abstractNumId w:val="6"/>
  </w:num>
  <w:num w:numId="12" w16cid:durableId="65030637">
    <w:abstractNumId w:val="3"/>
  </w:num>
  <w:num w:numId="13" w16cid:durableId="621764828">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6A0"/>
    <w:rsid w:val="00054B70"/>
    <w:rsid w:val="000730C1"/>
    <w:rsid w:val="000F5CBD"/>
    <w:rsid w:val="00115C9A"/>
    <w:rsid w:val="00147E6E"/>
    <w:rsid w:val="001A1B53"/>
    <w:rsid w:val="001A2989"/>
    <w:rsid w:val="001B22CD"/>
    <w:rsid w:val="0022665C"/>
    <w:rsid w:val="002606F0"/>
    <w:rsid w:val="00293F4E"/>
    <w:rsid w:val="002C4554"/>
    <w:rsid w:val="002E1CE8"/>
    <w:rsid w:val="00357D38"/>
    <w:rsid w:val="00375B66"/>
    <w:rsid w:val="00392D73"/>
    <w:rsid w:val="003C1E6E"/>
    <w:rsid w:val="003C3A97"/>
    <w:rsid w:val="003C6569"/>
    <w:rsid w:val="003C78D2"/>
    <w:rsid w:val="003E56E8"/>
    <w:rsid w:val="003F107A"/>
    <w:rsid w:val="00405166"/>
    <w:rsid w:val="00413861"/>
    <w:rsid w:val="00456FB6"/>
    <w:rsid w:val="004846C9"/>
    <w:rsid w:val="004865A7"/>
    <w:rsid w:val="004A707E"/>
    <w:rsid w:val="004C524F"/>
    <w:rsid w:val="004D1F77"/>
    <w:rsid w:val="00507C2F"/>
    <w:rsid w:val="00524B59"/>
    <w:rsid w:val="005363D3"/>
    <w:rsid w:val="005404A7"/>
    <w:rsid w:val="005477DA"/>
    <w:rsid w:val="00553AAB"/>
    <w:rsid w:val="0056058C"/>
    <w:rsid w:val="00616779"/>
    <w:rsid w:val="00656956"/>
    <w:rsid w:val="00674679"/>
    <w:rsid w:val="006D02D0"/>
    <w:rsid w:val="006E3CBE"/>
    <w:rsid w:val="00726B2C"/>
    <w:rsid w:val="00770543"/>
    <w:rsid w:val="007A22B2"/>
    <w:rsid w:val="007B62EC"/>
    <w:rsid w:val="007C10E6"/>
    <w:rsid w:val="00865563"/>
    <w:rsid w:val="0089387D"/>
    <w:rsid w:val="008C199E"/>
    <w:rsid w:val="008D0F0C"/>
    <w:rsid w:val="00900D4B"/>
    <w:rsid w:val="00952ED5"/>
    <w:rsid w:val="0097329D"/>
    <w:rsid w:val="00975F6D"/>
    <w:rsid w:val="0098254E"/>
    <w:rsid w:val="00984460"/>
    <w:rsid w:val="0099167D"/>
    <w:rsid w:val="00992D05"/>
    <w:rsid w:val="00A20EB4"/>
    <w:rsid w:val="00A44A3C"/>
    <w:rsid w:val="00A55C15"/>
    <w:rsid w:val="00A802AC"/>
    <w:rsid w:val="00A80CA9"/>
    <w:rsid w:val="00A90A44"/>
    <w:rsid w:val="00AA3D84"/>
    <w:rsid w:val="00AE2C9D"/>
    <w:rsid w:val="00AE77E9"/>
    <w:rsid w:val="00B01787"/>
    <w:rsid w:val="00B15085"/>
    <w:rsid w:val="00B204FA"/>
    <w:rsid w:val="00B3225A"/>
    <w:rsid w:val="00B55CB8"/>
    <w:rsid w:val="00B62C27"/>
    <w:rsid w:val="00BA5952"/>
    <w:rsid w:val="00C30B48"/>
    <w:rsid w:val="00CA2326"/>
    <w:rsid w:val="00CB6C5D"/>
    <w:rsid w:val="00CF793E"/>
    <w:rsid w:val="00D478EA"/>
    <w:rsid w:val="00D936BB"/>
    <w:rsid w:val="00DC7611"/>
    <w:rsid w:val="00E054D1"/>
    <w:rsid w:val="00E154C9"/>
    <w:rsid w:val="00E336A0"/>
    <w:rsid w:val="00E41003"/>
    <w:rsid w:val="00EF4B9A"/>
    <w:rsid w:val="00F223E6"/>
    <w:rsid w:val="00F27017"/>
    <w:rsid w:val="00F42254"/>
    <w:rsid w:val="00F60542"/>
    <w:rsid w:val="00F96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780AE"/>
  <w15:docId w15:val="{5DF27493-914A-44B5-A215-CA4C2FEEB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77E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2AC"/>
    <w:pPr>
      <w:ind w:left="720"/>
      <w:contextualSpacing/>
    </w:pPr>
  </w:style>
  <w:style w:type="character" w:styleId="Hyperlink">
    <w:name w:val="Hyperlink"/>
    <w:basedOn w:val="DefaultParagraphFont"/>
    <w:uiPriority w:val="99"/>
    <w:unhideWhenUsed/>
    <w:rsid w:val="00A802AC"/>
    <w:rPr>
      <w:color w:val="0000FF" w:themeColor="hyperlink"/>
      <w:u w:val="single"/>
    </w:rPr>
  </w:style>
  <w:style w:type="character" w:customStyle="1" w:styleId="Heading1Char">
    <w:name w:val="Heading 1 Char"/>
    <w:basedOn w:val="DefaultParagraphFont"/>
    <w:link w:val="Heading1"/>
    <w:uiPriority w:val="9"/>
    <w:rsid w:val="00AE77E9"/>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F27017"/>
    <w:pPr>
      <w:tabs>
        <w:tab w:val="center" w:pos="4680"/>
        <w:tab w:val="right" w:pos="9360"/>
      </w:tabs>
    </w:pPr>
  </w:style>
  <w:style w:type="character" w:customStyle="1" w:styleId="HeaderChar">
    <w:name w:val="Header Char"/>
    <w:basedOn w:val="DefaultParagraphFont"/>
    <w:link w:val="Header"/>
    <w:uiPriority w:val="99"/>
    <w:rsid w:val="00F27017"/>
  </w:style>
  <w:style w:type="paragraph" w:styleId="Footer">
    <w:name w:val="footer"/>
    <w:basedOn w:val="Normal"/>
    <w:link w:val="FooterChar"/>
    <w:uiPriority w:val="99"/>
    <w:unhideWhenUsed/>
    <w:rsid w:val="00F27017"/>
    <w:pPr>
      <w:tabs>
        <w:tab w:val="center" w:pos="4680"/>
        <w:tab w:val="right" w:pos="9360"/>
      </w:tabs>
    </w:pPr>
  </w:style>
  <w:style w:type="character" w:customStyle="1" w:styleId="FooterChar">
    <w:name w:val="Footer Char"/>
    <w:basedOn w:val="DefaultParagraphFont"/>
    <w:link w:val="Footer"/>
    <w:uiPriority w:val="99"/>
    <w:rsid w:val="00F27017"/>
  </w:style>
  <w:style w:type="paragraph" w:styleId="BalloonText">
    <w:name w:val="Balloon Text"/>
    <w:basedOn w:val="Normal"/>
    <w:link w:val="BalloonTextChar"/>
    <w:uiPriority w:val="99"/>
    <w:semiHidden/>
    <w:unhideWhenUsed/>
    <w:rsid w:val="002266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665C"/>
    <w:rPr>
      <w:rFonts w:ascii="Segoe UI" w:hAnsi="Segoe UI" w:cs="Segoe UI"/>
      <w:sz w:val="18"/>
      <w:szCs w:val="18"/>
    </w:rPr>
  </w:style>
  <w:style w:type="table" w:styleId="TableGrid">
    <w:name w:val="Table Grid"/>
    <w:basedOn w:val="TableNormal"/>
    <w:uiPriority w:val="59"/>
    <w:rsid w:val="00547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A1B5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1B53"/>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1A2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24626">
      <w:bodyDiv w:val="1"/>
      <w:marLeft w:val="0"/>
      <w:marRight w:val="0"/>
      <w:marTop w:val="0"/>
      <w:marBottom w:val="0"/>
      <w:divBdr>
        <w:top w:val="none" w:sz="0" w:space="0" w:color="auto"/>
        <w:left w:val="none" w:sz="0" w:space="0" w:color="auto"/>
        <w:bottom w:val="none" w:sz="0" w:space="0" w:color="auto"/>
        <w:right w:val="none" w:sz="0" w:space="0" w:color="auto"/>
      </w:divBdr>
    </w:div>
    <w:div w:id="690498547">
      <w:bodyDiv w:val="1"/>
      <w:marLeft w:val="0"/>
      <w:marRight w:val="0"/>
      <w:marTop w:val="0"/>
      <w:marBottom w:val="0"/>
      <w:divBdr>
        <w:top w:val="none" w:sz="0" w:space="0" w:color="auto"/>
        <w:left w:val="none" w:sz="0" w:space="0" w:color="auto"/>
        <w:bottom w:val="none" w:sz="0" w:space="0" w:color="auto"/>
        <w:right w:val="none" w:sz="0" w:space="0" w:color="auto"/>
      </w:divBdr>
    </w:div>
    <w:div w:id="740323307">
      <w:bodyDiv w:val="1"/>
      <w:marLeft w:val="0"/>
      <w:marRight w:val="0"/>
      <w:marTop w:val="0"/>
      <w:marBottom w:val="0"/>
      <w:divBdr>
        <w:top w:val="none" w:sz="0" w:space="0" w:color="auto"/>
        <w:left w:val="none" w:sz="0" w:space="0" w:color="auto"/>
        <w:bottom w:val="none" w:sz="0" w:space="0" w:color="auto"/>
        <w:right w:val="none" w:sz="0" w:space="0" w:color="auto"/>
      </w:divBdr>
    </w:div>
    <w:div w:id="120706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5fcd241-3cd9-4b5e-bef9-736450d5ab2b" xsi:nil="true"/>
    <lcf76f155ced4ddcb4097134ff3c332f xmlns="961e839d-0a20-4845-a621-614e3c53a09e">
      <Terms xmlns="http://schemas.microsoft.com/office/infopath/2007/PartnerControls"/>
    </lcf76f155ced4ddcb4097134ff3c332f>
    <Note xmlns="961e839d-0a20-4845-a621-614e3c53a0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AF5C0A1A52A842B0A925D4BE603F30" ma:contentTypeVersion="19" ma:contentTypeDescription="Create a new document." ma:contentTypeScope="" ma:versionID="4ecad8887ca2d1a1f38f29b9ebbcc312">
  <xsd:schema xmlns:xsd="http://www.w3.org/2001/XMLSchema" xmlns:xs="http://www.w3.org/2001/XMLSchema" xmlns:p="http://schemas.microsoft.com/office/2006/metadata/properties" xmlns:ns2="95fcd241-3cd9-4b5e-bef9-736450d5ab2b" xmlns:ns3="961e839d-0a20-4845-a621-614e3c53a09e" targetNamespace="http://schemas.microsoft.com/office/2006/metadata/properties" ma:root="true" ma:fieldsID="b152850cc23bc29523d18a83d82ffd8c" ns2:_="" ns3:_="">
    <xsd:import namespace="95fcd241-3cd9-4b5e-bef9-736450d5ab2b"/>
    <xsd:import namespace="961e839d-0a20-4845-a621-614e3c53a0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CR" minOccurs="0"/>
                <xsd:element ref="ns3:MediaLengthInSeconds" minOccurs="0"/>
                <xsd:element ref="ns3:MediaServiceObjectDetectorVersions" minOccurs="0"/>
                <xsd:element ref="ns3:MediaServiceLocation" minOccurs="0"/>
                <xsd:element ref="ns3:MediaServiceSearchProperties" minOccurs="0"/>
                <xsd:element ref="ns3: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cd241-3cd9-4b5e-bef9-736450d5ab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783adbc-d4e0-4dd3-89a7-5c235fb78b6a}" ma:internalName="TaxCatchAll" ma:showField="CatchAllData" ma:web="95fcd241-3cd9-4b5e-bef9-736450d5ab2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1e839d-0a20-4845-a621-614e3c53a0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7fa96fb-b0ee-4967-af60-c778f60915c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ote" ma:index="26" nillable="true" ma:displayName="Note" ma:format="Dropdown" ma:internalName="No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307838-5E34-42DA-A762-C35CF76A2872}">
  <ds:schemaRefs>
    <ds:schemaRef ds:uri="http://schemas.microsoft.com/sharepoint/v3/contenttype/forms"/>
  </ds:schemaRefs>
</ds:datastoreItem>
</file>

<file path=customXml/itemProps2.xml><?xml version="1.0" encoding="utf-8"?>
<ds:datastoreItem xmlns:ds="http://schemas.openxmlformats.org/officeDocument/2006/customXml" ds:itemID="{F1883F15-F3C4-4BF1-84BD-D0990FCCCE8F}">
  <ds:schemaRefs>
    <ds:schemaRef ds:uri="http://schemas.openxmlformats.org/package/2006/metadata/core-properties"/>
    <ds:schemaRef ds:uri="95fcd241-3cd9-4b5e-bef9-736450d5ab2b"/>
    <ds:schemaRef ds:uri="961e839d-0a20-4845-a621-614e3c53a09e"/>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1DC5917-D720-4BB2-A23F-85424F0AA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cd241-3cd9-4b5e-bef9-736450d5ab2b"/>
    <ds:schemaRef ds:uri="961e839d-0a20-4845-a621-614e3c53a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UNL</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Temp</dc:creator>
  <cp:lastModifiedBy>Kendra Schmid</cp:lastModifiedBy>
  <cp:revision>13</cp:revision>
  <cp:lastPrinted>2017-02-02T17:20:00Z</cp:lastPrinted>
  <dcterms:created xsi:type="dcterms:W3CDTF">2025-01-08T20:58:00Z</dcterms:created>
  <dcterms:modified xsi:type="dcterms:W3CDTF">2026-02-20T22:28:00Z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0x010100BAAF5C0A1A52A842B0A925D4BE603F30</vt:lpwstr>
  </property>
  <property fmtid="{D5CDD505-2E9C-101B-9397-08002B2CF9AE}" pid="3" name="MediaServiceImageTags">
    <vt:lpwstr/>
  </property>
</Properties>
</file>